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11"/>
        <w:numPr>
          <w:ilvl w:val="0"/>
          <w:numId w:val="0"/>
        </w:numPr>
        <w:spacing w:before="240" w:after="60"/>
        <w:ind w:left="0" w:right="0" w:hanging="0"/>
        <w:jc w:val="center"/>
        <w:rPr/>
      </w:pPr>
      <w:r>
        <w:rPr>
          <w:rStyle w:val="Silnzdraznn"/>
          <w:rFonts w:cs="Arial Black" w:ascii="Arial Black" w:hAnsi="Arial Black"/>
          <w:b/>
          <w:sz w:val="56"/>
          <w:szCs w:val="56"/>
        </w:rPr>
        <w:t>STATEK PEKLO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Style31"/>
        <w:spacing w:lineRule="exact" w:line="267" w:before="23" w:after="0"/>
        <w:ind w:left="0" w:right="4297" w:hanging="0"/>
        <w:rPr>
          <w:lang w:eastAsia="hi-IN" w:bidi="hi-IN"/>
        </w:rPr>
      </w:pPr>
      <w:r>
        <w:rPr>
          <w:rStyle w:val="Silnzdraznn"/>
          <w:lang w:eastAsia="hi-IN" w:bidi="hi-IN"/>
        </w:rPr>
        <w:t>www.statepeklo.cz</w:t>
      </w:r>
    </w:p>
    <w:p>
      <w:pPr>
        <w:pStyle w:val="Style31"/>
        <w:spacing w:lineRule="exact" w:line="267" w:before="23" w:after="0"/>
        <w:ind w:left="0" w:right="4297" w:hanging="0"/>
        <w:rPr>
          <w:lang w:eastAsia="hi-IN" w:bidi="hi-IN"/>
        </w:rPr>
      </w:pPr>
      <w:r>
        <w:rPr>
          <w:rStyle w:val="Silnzdraznn"/>
          <w:lang w:eastAsia="hi-IN" w:bidi="hi-IN"/>
        </w:rPr>
        <w:t>Provozovatel: Statek Peklo, Skuřina 44, 50743 Sobotka</w:t>
      </w:r>
    </w:p>
    <w:p>
      <w:pPr>
        <w:pStyle w:val="Style31"/>
        <w:spacing w:lineRule="exact" w:line="267" w:before="23" w:after="0"/>
        <w:ind w:left="0" w:right="4297" w:hanging="0"/>
        <w:rPr>
          <w:lang w:eastAsia="hi-IN" w:bidi="hi-IN"/>
        </w:rPr>
      </w:pPr>
      <w:r>
        <w:rPr>
          <w:rStyle w:val="Silnzdraznn"/>
          <w:lang w:eastAsia="hi-IN" w:bidi="hi-IN"/>
        </w:rPr>
        <w:t>Kontaktní osoba: Barbora Slavíčková</w:t>
      </w:r>
    </w:p>
    <w:p>
      <w:pPr>
        <w:pStyle w:val="Style31"/>
        <w:spacing w:lineRule="exact" w:line="267" w:before="23" w:after="0"/>
        <w:ind w:left="0" w:right="4297" w:hanging="0"/>
        <w:rPr>
          <w:lang w:eastAsia="hi-IN" w:bidi="hi-IN"/>
        </w:rPr>
      </w:pPr>
      <w:r>
        <w:rPr>
          <w:rStyle w:val="Silnzdraznn"/>
          <w:lang w:eastAsia="hi-IN" w:bidi="hi-IN"/>
        </w:rPr>
        <w:t>tel.: 725 456 257</w:t>
      </w:r>
    </w:p>
    <w:p>
      <w:pPr>
        <w:pStyle w:val="Style31"/>
        <w:spacing w:lineRule="exact" w:line="267" w:before="23" w:after="0"/>
        <w:ind w:left="0" w:right="4297" w:hanging="0"/>
        <w:rPr>
          <w:lang w:eastAsia="hi-IN" w:bidi="hi-IN"/>
        </w:rPr>
      </w:pPr>
      <w:r>
        <w:rPr>
          <w:rStyle w:val="Silnzdraznn"/>
          <w:lang w:eastAsia="hi-IN" w:bidi="hi-IN"/>
        </w:rPr>
        <w:t xml:space="preserve">e-mail: </w:t>
      </w:r>
      <w:hyperlink r:id="rId2">
        <w:r>
          <w:rPr>
            <w:rStyle w:val="Internetovodkaz"/>
            <w:b/>
            <w:b/>
            <w:bCs/>
            <w:lang w:eastAsia="hi-IN" w:bidi="hi-IN"/>
          </w:rPr>
          <w:t>info@statekpeklo.cz</w:t>
        </w:r>
      </w:hyperlink>
    </w:p>
    <w:p>
      <w:pPr>
        <w:pStyle w:val="Style31"/>
        <w:spacing w:lineRule="exact" w:line="267" w:before="23" w:after="0"/>
        <w:ind w:left="0" w:right="4297" w:hanging="0"/>
        <w:rPr/>
      </w:pPr>
      <w:r>
        <w:rPr>
          <w:rStyle w:val="Silnzdraznn"/>
          <w:lang w:eastAsia="hi-IN" w:bidi="hi-IN"/>
        </w:rPr>
        <w:t xml:space="preserve">číslo účtu: </w:t>
      </w:r>
      <w:r>
        <w:rPr>
          <w:rStyle w:val="Silnzdraznn"/>
          <w:rFonts w:cs="Calibri Light" w:ascii="Calibri Light" w:hAnsi="Calibri Light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lang w:eastAsia="hi-IN" w:bidi="hi-IN"/>
        </w:rPr>
        <w:t>1030062848/</w:t>
      </w:r>
      <w:r>
        <w:rPr>
          <w:rStyle w:val="Silnzdraznn"/>
          <w:rFonts w:cs="Calibri Light" w:ascii="Calibri Light" w:hAnsi="Calibri Light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lang w:eastAsia="hi-IN" w:bidi="hi-IN"/>
        </w:rPr>
        <w:t>55</w:t>
      </w:r>
      <w:r>
        <w:rPr>
          <w:rStyle w:val="Silnzdraznn"/>
          <w:rFonts w:cs="Calibri Light" w:ascii="Calibri Light" w:hAnsi="Calibri Light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lang w:eastAsia="hi-IN" w:bidi="hi-IN"/>
        </w:rPr>
        <w:t>00</w:t>
      </w:r>
    </w:p>
    <w:p>
      <w:pPr>
        <w:pStyle w:val="Style31"/>
        <w:spacing w:lineRule="exact" w:line="267" w:before="23" w:after="0"/>
        <w:ind w:left="0" w:right="4297" w:hanging="0"/>
        <w:rPr/>
      </w:pPr>
      <w:r>
        <w:rPr>
          <w:rStyle w:val="Silnzdraznn"/>
          <w:lang w:eastAsia="hi-IN" w:bidi="hi-IN"/>
        </w:rPr>
        <w:t>IČ: 68495307</w:t>
      </w:r>
    </w:p>
    <w:p>
      <w:pPr>
        <w:pStyle w:val="Style31"/>
        <w:spacing w:lineRule="exact" w:line="267" w:before="23" w:after="0"/>
        <w:ind w:left="0" w:right="4297" w:hanging="0"/>
        <w:rPr/>
      </w:pPr>
      <w:r>
        <w:rPr/>
      </w:r>
    </w:p>
    <w:p>
      <w:pPr>
        <w:pStyle w:val="Style61"/>
        <w:widowControl/>
        <w:spacing w:lineRule="exact" w:line="240"/>
        <w:jc w:val="center"/>
        <w:rPr/>
      </w:pPr>
      <w:r>
        <w:rPr/>
      </w:r>
    </w:p>
    <w:p>
      <w:pPr>
        <w:pStyle w:val="Style61"/>
        <w:widowControl/>
        <w:spacing w:lineRule="exact" w:line="240"/>
        <w:jc w:val="center"/>
        <w:rPr/>
      </w:pPr>
      <w:r>
        <w:rPr/>
      </w:r>
    </w:p>
    <w:p>
      <w:pPr>
        <w:pStyle w:val="Style61"/>
        <w:widowControl/>
        <w:spacing w:before="53" w:after="0"/>
        <w:jc w:val="center"/>
        <w:rPr/>
      </w:pPr>
      <w:r>
        <w:rPr>
          <w:rStyle w:val="Silnzdraznn"/>
        </w:rPr>
        <w:t>Závazná přihláška na HUBERTOVSKÉ JEZDECKÉ HRY</w:t>
      </w:r>
    </w:p>
    <w:p>
      <w:pPr>
        <w:pStyle w:val="Style61"/>
        <w:widowControl/>
        <w:spacing w:before="53" w:after="0"/>
        <w:jc w:val="center"/>
        <w:rPr/>
      </w:pPr>
      <w:r>
        <w:rPr/>
      </w:r>
    </w:p>
    <w:p>
      <w:pPr>
        <w:pStyle w:val="Style61"/>
        <w:widowControl/>
        <w:spacing w:before="53" w:after="0"/>
        <w:jc w:val="center"/>
        <w:rPr/>
      </w:pPr>
      <w:r>
        <w:rPr>
          <w:b/>
          <w:bCs/>
        </w:rPr>
        <w:t>Termín:</w:t>
      </w:r>
      <w:r>
        <w:rPr>
          <w:b/>
        </w:rPr>
        <w:t xml:space="preserve"> </w:t>
      </w:r>
      <w:r>
        <w:rPr>
          <w:b/>
        </w:rPr>
        <w:t>2</w:t>
      </w:r>
      <w:r>
        <w:rPr>
          <w:b/>
        </w:rPr>
        <w:t>4</w:t>
      </w:r>
      <w:r>
        <w:rPr>
          <w:b/>
        </w:rPr>
        <w:t>.10.-</w:t>
      </w:r>
      <w:r>
        <w:rPr>
          <w:b/>
        </w:rPr>
        <w:t>29</w:t>
      </w:r>
      <w:r>
        <w:rPr>
          <w:b/>
        </w:rPr>
        <w:t>.10.202</w:t>
      </w:r>
      <w:r>
        <w:rPr>
          <w:b/>
        </w:rPr>
        <w:t>5</w:t>
      </w:r>
    </w:p>
    <w:p>
      <w:pPr>
        <w:pStyle w:val="Style61"/>
        <w:widowControl/>
        <w:spacing w:before="53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Style81"/>
        <w:widowControl/>
        <w:tabs>
          <w:tab w:val="clear" w:pos="720"/>
          <w:tab w:val="left" w:pos="5602" w:leader="dot"/>
        </w:tabs>
        <w:spacing w:lineRule="exact" w:line="341" w:before="38" w:after="0"/>
        <w:rPr/>
      </w:pPr>
      <w:r>
        <w:rPr>
          <w:rStyle w:val="Silnzdraznn"/>
        </w:rPr>
        <w:t>Jméno:</w:t>
      </w:r>
    </w:p>
    <w:p>
      <w:pPr>
        <w:pStyle w:val="Style81"/>
        <w:widowControl/>
        <w:tabs>
          <w:tab w:val="clear" w:pos="720"/>
          <w:tab w:val="left" w:pos="5549" w:leader="dot"/>
        </w:tabs>
        <w:spacing w:lineRule="exact" w:line="341"/>
        <w:rPr/>
      </w:pPr>
      <w:r>
        <w:rPr>
          <w:rStyle w:val="Silnzdraznn"/>
        </w:rPr>
        <w:t>Příjmení:</w:t>
      </w:r>
    </w:p>
    <w:p>
      <w:pPr>
        <w:pStyle w:val="Style81"/>
        <w:widowControl/>
        <w:tabs>
          <w:tab w:val="clear" w:pos="720"/>
          <w:tab w:val="left" w:pos="5549" w:leader="dot"/>
        </w:tabs>
        <w:spacing w:lineRule="exact" w:line="341"/>
        <w:rPr/>
      </w:pPr>
      <w:r>
        <w:rPr>
          <w:rStyle w:val="Silnzdraznn"/>
        </w:rPr>
        <w:t>Datum narození:</w:t>
      </w:r>
    </w:p>
    <w:p>
      <w:pPr>
        <w:pStyle w:val="Style81"/>
        <w:widowControl/>
        <w:tabs>
          <w:tab w:val="clear" w:pos="720"/>
          <w:tab w:val="left" w:pos="5578" w:leader="dot"/>
        </w:tabs>
        <w:spacing w:lineRule="exact" w:line="341" w:before="5" w:after="0"/>
        <w:rPr/>
      </w:pPr>
      <w:r>
        <w:rPr>
          <w:rStyle w:val="Silnzdraznn"/>
        </w:rPr>
        <w:t>Rodné číslo:</w:t>
      </w:r>
    </w:p>
    <w:p>
      <w:pPr>
        <w:pStyle w:val="Style81"/>
        <w:widowControl/>
        <w:tabs>
          <w:tab w:val="clear" w:pos="720"/>
          <w:tab w:val="left" w:pos="5515" w:leader="dot"/>
        </w:tabs>
        <w:spacing w:lineRule="exact" w:line="341"/>
        <w:rPr/>
      </w:pPr>
      <w:r>
        <w:rPr>
          <w:rStyle w:val="Silnzdraznn"/>
        </w:rPr>
        <w:t>Bydliště:</w:t>
      </w:r>
    </w:p>
    <w:p>
      <w:pPr>
        <w:pStyle w:val="Style81"/>
        <w:widowControl/>
        <w:tabs>
          <w:tab w:val="clear" w:pos="720"/>
          <w:tab w:val="left" w:pos="5501" w:leader="dot"/>
        </w:tabs>
        <w:spacing w:lineRule="exact" w:line="341"/>
        <w:rPr/>
      </w:pPr>
      <w:r>
        <w:rPr>
          <w:rStyle w:val="Silnzdraznn"/>
        </w:rPr>
        <w:t>PSČ:</w:t>
      </w:r>
    </w:p>
    <w:p>
      <w:pPr>
        <w:pStyle w:val="Style81"/>
        <w:widowControl/>
        <w:tabs>
          <w:tab w:val="clear" w:pos="720"/>
          <w:tab w:val="left" w:pos="3420" w:leader="none"/>
          <w:tab w:val="left" w:pos="5611" w:leader="dot"/>
        </w:tabs>
        <w:spacing w:lineRule="exact" w:line="341"/>
        <w:rPr/>
      </w:pPr>
      <w:r>
        <w:rPr>
          <w:rStyle w:val="Silnzdraznn"/>
        </w:rPr>
        <w:t>Zákonný zástupce:</w:t>
      </w:r>
    </w:p>
    <w:p>
      <w:pPr>
        <w:pStyle w:val="Style81"/>
        <w:widowControl/>
        <w:tabs>
          <w:tab w:val="clear" w:pos="720"/>
          <w:tab w:val="left" w:pos="4334" w:leader="dot"/>
          <w:tab w:val="left" w:pos="7901" w:leader="dot"/>
        </w:tabs>
        <w:spacing w:lineRule="exact" w:line="341"/>
        <w:rPr/>
      </w:pPr>
      <w:r>
        <w:rPr>
          <w:rStyle w:val="Silnzdraznn"/>
        </w:rPr>
        <w:t>Kontaktní telefon:                                   e-mail:</w:t>
      </w:r>
    </w:p>
    <w:p>
      <w:pPr>
        <w:pStyle w:val="Style81"/>
        <w:widowControl/>
        <w:spacing w:lineRule="exact" w:line="341"/>
        <w:jc w:val="both"/>
        <w:rPr/>
      </w:pPr>
      <w:r>
        <w:rPr/>
      </w:r>
    </w:p>
    <w:p>
      <w:pPr>
        <w:pStyle w:val="Style81"/>
        <w:widowControl/>
        <w:spacing w:lineRule="exact" w:line="341"/>
        <w:jc w:val="both"/>
        <w:rPr/>
      </w:pPr>
      <w:r>
        <w:rPr>
          <w:rStyle w:val="Silnzdraznn"/>
        </w:rPr>
        <w:t>Znalost jízdy na koni:    začátečník       mírně pokročilý       pokročilý     (označte podtržením)</w:t>
      </w:r>
    </w:p>
    <w:p>
      <w:pPr>
        <w:pStyle w:val="Style101"/>
        <w:widowControl/>
        <w:spacing w:lineRule="exact" w:line="240"/>
        <w:rPr/>
      </w:pPr>
      <w:r>
        <w:rPr/>
      </w:r>
    </w:p>
    <w:p>
      <w:pPr>
        <w:pStyle w:val="Style101"/>
        <w:widowControl/>
        <w:spacing w:lineRule="exact" w:line="240"/>
        <w:rPr/>
      </w:pPr>
      <w:r>
        <w:rPr/>
      </w:r>
    </w:p>
    <w:p>
      <w:pPr>
        <w:pStyle w:val="Style101"/>
        <w:widowControl/>
        <w:spacing w:lineRule="auto" w:line="240" w:before="91" w:after="0"/>
        <w:rPr/>
      </w:pPr>
      <w:r>
        <w:rPr>
          <w:rStyle w:val="Silnzdraznn"/>
        </w:rPr>
        <w:t xml:space="preserve">Zdravotní stav dítěte nebo jiné důležité informace o dítěti: </w:t>
      </w:r>
    </w:p>
    <w:p>
      <w:pPr>
        <w:pStyle w:val="Style101"/>
        <w:widowControl/>
        <w:spacing w:lineRule="auto" w:line="240" w:before="91" w:after="0"/>
        <w:rPr/>
      </w:pPr>
      <w:r>
        <w:rPr/>
      </w:r>
    </w:p>
    <w:p>
      <w:pPr>
        <w:pStyle w:val="Style91"/>
        <w:widowControl/>
        <w:spacing w:lineRule="exact" w:line="341" w:before="202" w:after="0"/>
        <w:rPr/>
      </w:pPr>
      <w:r>
        <w:rPr/>
      </w:r>
    </w:p>
    <w:p>
      <w:pPr>
        <w:pStyle w:val="Style81"/>
        <w:widowControl/>
        <w:spacing w:lineRule="exact" w:line="240"/>
        <w:jc w:val="both"/>
        <w:rPr/>
      </w:pPr>
      <w:r>
        <w:rPr/>
      </w:r>
    </w:p>
    <w:p>
      <w:pPr>
        <w:pStyle w:val="Style81"/>
        <w:widowControl/>
        <w:tabs>
          <w:tab w:val="clear" w:pos="720"/>
          <w:tab w:val="left" w:pos="2021" w:leader="dot"/>
          <w:tab w:val="left" w:pos="4459" w:leader="dot"/>
        </w:tabs>
        <w:spacing w:before="62" w:after="0"/>
        <w:jc w:val="both"/>
        <w:rPr/>
      </w:pPr>
      <w:r>
        <w:rPr>
          <w:rStyle w:val="Silnzdraznn"/>
        </w:rPr>
        <w:t>V                                                                                               Podpis zákonného zástupce:</w:t>
      </w:r>
    </w:p>
    <w:p>
      <w:pPr>
        <w:pStyle w:val="Style111"/>
        <w:widowControl/>
        <w:spacing w:lineRule="exact" w:line="240"/>
        <w:ind w:left="3398" w:right="0" w:hanging="0"/>
        <w:jc w:val="both"/>
        <w:rPr/>
      </w:pPr>
      <w:r>
        <w:rPr/>
      </w:r>
    </w:p>
    <w:p>
      <w:pPr>
        <w:pStyle w:val="Style111"/>
        <w:widowControl/>
        <w:spacing w:lineRule="exact" w:line="240"/>
        <w:jc w:val="both"/>
        <w:rPr/>
      </w:pPr>
      <w:r>
        <w:rPr/>
      </w:r>
    </w:p>
    <w:p>
      <w:pPr>
        <w:pStyle w:val="Style111"/>
        <w:widowControl/>
        <w:spacing w:lineRule="exact" w:line="240"/>
        <w:jc w:val="both"/>
        <w:rPr/>
      </w:pPr>
      <w:r>
        <w:rPr/>
      </w:r>
    </w:p>
    <w:p>
      <w:pPr>
        <w:pStyle w:val="Style111"/>
        <w:widowControl/>
        <w:spacing w:lineRule="exact" w:line="240"/>
        <w:jc w:val="both"/>
        <w:rPr/>
      </w:pPr>
      <w:r>
        <w:rPr/>
      </w:r>
    </w:p>
    <w:p>
      <w:pPr>
        <w:pStyle w:val="Style111"/>
        <w:widowControl/>
        <w:spacing w:lineRule="exact" w:line="240"/>
        <w:jc w:val="both"/>
        <w:rPr/>
      </w:pPr>
      <w:r>
        <w:rPr/>
      </w:r>
    </w:p>
    <w:p>
      <w:pPr>
        <w:pStyle w:val="Style111"/>
        <w:widowControl/>
        <w:spacing w:lineRule="exact" w:line="240"/>
        <w:jc w:val="both"/>
        <w:rPr/>
      </w:pPr>
      <w:r>
        <w:rPr>
          <w:b/>
        </w:rPr>
        <w:t xml:space="preserve">Vyplněnou přihlášku zašlete na </w:t>
      </w:r>
      <w:hyperlink r:id="rId3">
        <w:r>
          <w:rPr>
            <w:rStyle w:val="Internetovodkaz"/>
            <w:b/>
          </w:rPr>
          <w:t>info@statekpeklo.cz</w:t>
        </w:r>
      </w:hyperlink>
      <w:r>
        <w:rPr>
          <w:b/>
        </w:rPr>
        <w:t xml:space="preserve">. Po připsání celé částky na náš účet vám bude potvrzena plná rezervace na Hubertovských jezdeckých hrách. </w:t>
      </w:r>
    </w:p>
    <w:sectPr>
      <w:type w:val="nextPage"/>
      <w:pgSz w:w="11906" w:h="16838"/>
      <w:pgMar w:left="723" w:right="733" w:gutter="0" w:header="0" w:top="506" w:footer="0" w:bottom="106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Arial Black">
    <w:charset w:val="ee"/>
    <w:family w:val="swiss"/>
    <w:pitch w:val="variable"/>
  </w:font>
  <w:font w:name="Calibri Light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eastAsia="Times New Roman" w:cs="Calibri"/>
      <w:color w:val="auto"/>
      <w:sz w:val="24"/>
      <w:szCs w:val="24"/>
      <w:lang w:val="cs-CZ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Standardnpsmoodstavce2">
    <w:name w:val="Standardní písmo odstavce2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andardnpsmoodstavce1">
    <w:name w:val="Standardní písmo odstavce1"/>
    <w:qFormat/>
    <w:rPr/>
  </w:style>
  <w:style w:type="character" w:styleId="FontStyle13">
    <w:name w:val="Font Style13"/>
    <w:qFormat/>
    <w:rPr>
      <w:rFonts w:ascii="Calibri" w:hAnsi="Calibri" w:cs="Calibri"/>
      <w:sz w:val="18"/>
      <w:szCs w:val="18"/>
    </w:rPr>
  </w:style>
  <w:style w:type="character" w:styleId="FontStyle14">
    <w:name w:val="Font Style14"/>
    <w:qFormat/>
    <w:rPr>
      <w:rFonts w:ascii="Calibri" w:hAnsi="Calibri" w:cs="Calibri"/>
      <w:b/>
      <w:bCs/>
      <w:sz w:val="26"/>
      <w:szCs w:val="26"/>
    </w:rPr>
  </w:style>
  <w:style w:type="character" w:styleId="FontStyle15">
    <w:name w:val="Font Style15"/>
    <w:qFormat/>
    <w:rPr>
      <w:rFonts w:ascii="Calibri" w:hAnsi="Calibri" w:cs="Calibri"/>
      <w:sz w:val="16"/>
      <w:szCs w:val="16"/>
    </w:rPr>
  </w:style>
  <w:style w:type="character" w:styleId="FontStyle16">
    <w:name w:val="Font Style16"/>
    <w:qFormat/>
    <w:rPr>
      <w:rFonts w:ascii="Calibri" w:hAnsi="Calibri" w:cs="Calibri"/>
      <w:b/>
      <w:bCs/>
      <w:sz w:val="16"/>
      <w:szCs w:val="16"/>
    </w:rPr>
  </w:style>
  <w:style w:type="character" w:styleId="FontStyle17">
    <w:name w:val="Font Style17"/>
    <w:qFormat/>
    <w:rPr>
      <w:rFonts w:ascii="Calibri" w:hAnsi="Calibri" w:cs="Calibri"/>
      <w:b/>
      <w:bCs/>
      <w:sz w:val="34"/>
      <w:szCs w:val="34"/>
    </w:rPr>
  </w:style>
  <w:style w:type="character" w:styleId="FontStyle18">
    <w:name w:val="Font Style18"/>
    <w:qFormat/>
    <w:rPr>
      <w:rFonts w:ascii="Calibri" w:hAnsi="Calibri" w:cs="Calibri"/>
      <w:i/>
      <w:iCs/>
      <w:sz w:val="26"/>
      <w:szCs w:val="26"/>
    </w:rPr>
  </w:style>
  <w:style w:type="character" w:styleId="FontStyle19">
    <w:name w:val="Font Style19"/>
    <w:qFormat/>
    <w:rPr>
      <w:rFonts w:ascii="Calibri" w:hAnsi="Calibri" w:cs="Calibri"/>
      <w:b/>
      <w:bCs/>
      <w:sz w:val="20"/>
      <w:szCs w:val="20"/>
    </w:rPr>
  </w:style>
  <w:style w:type="character" w:styleId="FontStyle20">
    <w:name w:val="Font Style20"/>
    <w:qFormat/>
    <w:rPr>
      <w:rFonts w:ascii="Calibri" w:hAnsi="Calibri" w:cs="Calibri"/>
      <w:b/>
      <w:bCs/>
      <w:sz w:val="30"/>
      <w:szCs w:val="30"/>
    </w:rPr>
  </w:style>
  <w:style w:type="character" w:styleId="FontStyle21">
    <w:name w:val="Font Style21"/>
    <w:qFormat/>
    <w:rPr>
      <w:rFonts w:ascii="Calibri" w:hAnsi="Calibri" w:cs="Calibri"/>
      <w:sz w:val="26"/>
      <w:szCs w:val="26"/>
    </w:rPr>
  </w:style>
  <w:style w:type="character" w:styleId="FontStyle22">
    <w:name w:val="Font Style22"/>
    <w:qFormat/>
    <w:rPr>
      <w:rFonts w:ascii="Calibri" w:hAnsi="Calibri" w:cs="Calibri"/>
      <w:sz w:val="22"/>
      <w:szCs w:val="22"/>
    </w:rPr>
  </w:style>
  <w:style w:type="character" w:styleId="Internetovodkaz">
    <w:name w:val="Hyperlink"/>
    <w:rPr>
      <w:color w:val="000080"/>
      <w:u w:val="single"/>
    </w:rPr>
  </w:style>
  <w:style w:type="character" w:styleId="Silnzdraznn">
    <w:name w:val="Strong"/>
    <w:qFormat/>
    <w:rPr>
      <w:b/>
      <w:bCs/>
    </w:rPr>
  </w:style>
  <w:style w:type="character" w:styleId="ZhlavChar">
    <w:name w:val="Záhlaví Char"/>
    <w:qFormat/>
    <w:rPr>
      <w:rFonts w:ascii="Calibri" w:hAnsi="Calibri" w:cs="Calibri"/>
      <w:sz w:val="24"/>
      <w:szCs w:val="24"/>
    </w:rPr>
  </w:style>
  <w:style w:type="character" w:styleId="ZpatChar">
    <w:name w:val="Zápatí Char"/>
    <w:qFormat/>
    <w:rPr>
      <w:rFonts w:ascii="Calibri" w:hAnsi="Calibri" w:cs="Calibri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Style14">
    <w:name w:val="Style1"/>
    <w:basedOn w:val="Normal"/>
    <w:qFormat/>
    <w:pPr/>
    <w:rPr/>
  </w:style>
  <w:style w:type="paragraph" w:styleId="Style21">
    <w:name w:val="Style2"/>
    <w:basedOn w:val="Normal"/>
    <w:qFormat/>
    <w:pPr/>
    <w:rPr/>
  </w:style>
  <w:style w:type="paragraph" w:styleId="Style31">
    <w:name w:val="Style3"/>
    <w:basedOn w:val="Normal"/>
    <w:qFormat/>
    <w:pPr/>
    <w:rPr/>
  </w:style>
  <w:style w:type="paragraph" w:styleId="Style41">
    <w:name w:val="Style4"/>
    <w:basedOn w:val="Normal"/>
    <w:qFormat/>
    <w:pPr/>
    <w:rPr/>
  </w:style>
  <w:style w:type="paragraph" w:styleId="Style51">
    <w:name w:val="Style5"/>
    <w:basedOn w:val="Normal"/>
    <w:qFormat/>
    <w:pPr>
      <w:spacing w:lineRule="exact" w:line="245"/>
      <w:jc w:val="center"/>
    </w:pPr>
    <w:rPr/>
  </w:style>
  <w:style w:type="paragraph" w:styleId="Style61">
    <w:name w:val="Style6"/>
    <w:basedOn w:val="Normal"/>
    <w:qFormat/>
    <w:pPr/>
    <w:rPr/>
  </w:style>
  <w:style w:type="paragraph" w:styleId="Style71">
    <w:name w:val="Style7"/>
    <w:basedOn w:val="Normal"/>
    <w:qFormat/>
    <w:pPr>
      <w:spacing w:lineRule="exact" w:line="394"/>
    </w:pPr>
    <w:rPr/>
  </w:style>
  <w:style w:type="paragraph" w:styleId="Style81">
    <w:name w:val="Style8"/>
    <w:basedOn w:val="Normal"/>
    <w:qFormat/>
    <w:pPr/>
    <w:rPr/>
  </w:style>
  <w:style w:type="paragraph" w:styleId="Style91">
    <w:name w:val="Style9"/>
    <w:basedOn w:val="Normal"/>
    <w:qFormat/>
    <w:pPr/>
    <w:rPr/>
  </w:style>
  <w:style w:type="paragraph" w:styleId="Style101">
    <w:name w:val="Style10"/>
    <w:basedOn w:val="Normal"/>
    <w:qFormat/>
    <w:pPr>
      <w:spacing w:lineRule="exact" w:line="312"/>
    </w:pPr>
    <w:rPr/>
  </w:style>
  <w:style w:type="paragraph" w:styleId="Style111">
    <w:name w:val="Style11"/>
    <w:basedOn w:val="Normal"/>
    <w:qFormat/>
    <w:pPr/>
    <w:rPr/>
  </w:style>
  <w:style w:type="paragraph" w:styleId="Nadpis11">
    <w:name w:val="Nadpis 11"/>
    <w:basedOn w:val="Normal"/>
    <w:next w:val="Normal"/>
    <w:qFormat/>
    <w:pPr>
      <w:keepNext w:val="true"/>
      <w:numPr>
        <w:ilvl w:val="0"/>
        <w:numId w:val="1"/>
      </w:numPr>
      <w:spacing w:before="240" w:after="60"/>
    </w:pPr>
    <w:rPr>
      <w:rFonts w:ascii="Cambria" w:hAnsi="Cambria" w:eastAsia="Cambria" w:cs="Cambria"/>
      <w:b/>
      <w:bCs/>
      <w:kern w:val="2"/>
      <w:sz w:val="32"/>
      <w:lang w:bidi="hi-IN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tatekpeklo.cz" TargetMode="External"/><Relationship Id="rId3" Type="http://schemas.openxmlformats.org/officeDocument/2006/relationships/hyperlink" Target="mailto:info@statekpeklo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34458</TotalTime>
  <Application>LibreOffice/7.5.4.2$Windows_X86_64 LibreOffice_project/36ccfdc35048b057fd9854c757a8b67ec53977b6</Application>
  <AppVersion>15.0000</AppVersion>
  <Pages>1</Pages>
  <Words>90</Words>
  <Characters>624</Characters>
  <CharactersWithSpaces>841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2016-08-18T15:09:00Z</dcterms:created>
  <dc:creator>slavdacz_aa</dc:creator>
  <dc:description/>
  <cp:keywords>Jezdecká škola</cp:keywords>
  <dc:language>cs-CZ</dc:language>
  <cp:lastModifiedBy/>
  <dcterms:modified xsi:type="dcterms:W3CDTF">2025-09-04T08:27:52Z</dcterms:modified>
  <cp:revision>8</cp:revision>
  <dc:subject>Přihláška na tábory 2013</dc:subject>
  <dc:title>prihlaska_kemp_13</dc:title>
</cp:coreProperties>
</file>